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AB1D" w14:textId="77777777" w:rsidR="002236BE" w:rsidRPr="001A0248" w:rsidRDefault="00000000">
      <w:pPr>
        <w:spacing w:after="90"/>
        <w:ind w:right="172"/>
        <w:jc w:val="center"/>
      </w:pPr>
      <w:r w:rsidRPr="001A0248">
        <w:rPr>
          <w:rFonts w:eastAsia="Times New Roman"/>
          <w:b/>
          <w:color w:val="C9211E"/>
          <w:sz w:val="28"/>
          <w:u w:val="single" w:color="C9211E"/>
        </w:rPr>
        <w:t>PRÍLOHY k žiadosti o prijatie do MŠ:</w:t>
      </w:r>
      <w:r w:rsidRPr="001A0248">
        <w:rPr>
          <w:rFonts w:eastAsia="Times New Roman"/>
          <w:b/>
          <w:color w:val="C9211E"/>
          <w:sz w:val="28"/>
        </w:rPr>
        <w:t xml:space="preserve"> </w:t>
      </w:r>
    </w:p>
    <w:p w14:paraId="4783569E" w14:textId="77777777" w:rsidR="002236BE" w:rsidRPr="001A0248" w:rsidRDefault="00000000">
      <w:pPr>
        <w:spacing w:after="165"/>
        <w:ind w:left="115"/>
      </w:pPr>
      <w:r w:rsidRPr="001A0248">
        <w:t xml:space="preserve"> </w:t>
      </w:r>
    </w:p>
    <w:p w14:paraId="149ED87F" w14:textId="77777777" w:rsidR="002236BE" w:rsidRPr="001A0248" w:rsidRDefault="00000000">
      <w:pPr>
        <w:spacing w:line="251" w:lineRule="auto"/>
        <w:ind w:left="110" w:right="278" w:hanging="10"/>
        <w:jc w:val="both"/>
      </w:pPr>
      <w:r w:rsidRPr="001A0248">
        <w:rPr>
          <w:rFonts w:eastAsia="Times New Roman"/>
          <w:sz w:val="24"/>
        </w:rPr>
        <w:t xml:space="preserve">Podľa § 144 školského zákona účinného od 1. januára 2022 sa na podaniach týkajúcich sa výchovy a vzdelávania, v ktorých sa rozhoduje v správnom konaní, teda aj na žiadosti sa vyžaduje podpis oboch zákonných zástupcov dieťaťa. Podpis oboch zákonných zástupcov dieťaťa </w:t>
      </w:r>
      <w:r w:rsidRPr="001A0248">
        <w:rPr>
          <w:rFonts w:eastAsia="Times New Roman"/>
          <w:b/>
          <w:sz w:val="24"/>
        </w:rPr>
        <w:t xml:space="preserve">sa nevyžaduje, ak: </w:t>
      </w:r>
      <w:r w:rsidRPr="001A0248">
        <w:rPr>
          <w:rFonts w:eastAsia="Times New Roman"/>
          <w:sz w:val="24"/>
        </w:rPr>
        <w:t xml:space="preserve"> </w:t>
      </w:r>
    </w:p>
    <w:p w14:paraId="2CE44599" w14:textId="77777777" w:rsidR="002236BE" w:rsidRPr="001A0248" w:rsidRDefault="00000000">
      <w:pPr>
        <w:numPr>
          <w:ilvl w:val="0"/>
          <w:numId w:val="1"/>
        </w:numPr>
        <w:spacing w:line="251" w:lineRule="auto"/>
        <w:ind w:right="275" w:hanging="10"/>
        <w:jc w:val="both"/>
      </w:pPr>
      <w:r w:rsidRPr="001A0248">
        <w:rPr>
          <w:rFonts w:eastAsia="Times New Roman"/>
          <w:sz w:val="24"/>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w:t>
      </w:r>
      <w:r w:rsidRPr="001A0248">
        <w:rPr>
          <w:rFonts w:eastAsia="Times New Roman"/>
          <w:i/>
          <w:sz w:val="24"/>
        </w:rPr>
        <w:t>spôsob preukázania uvedenej skutočnosti ani doklad, ktorým sa táto skutočnosť preukazuje, nie je explicitne určený, túto skutočnosť je možné preukázať napríklad neoverenou kópiou rozhodnutia súdu),</w:t>
      </w:r>
      <w:r w:rsidRPr="001A0248">
        <w:rPr>
          <w:rFonts w:eastAsia="Times New Roman"/>
          <w:sz w:val="24"/>
        </w:rPr>
        <w:t xml:space="preserve"> </w:t>
      </w:r>
    </w:p>
    <w:p w14:paraId="4C4EC0AB" w14:textId="77777777" w:rsidR="002236BE" w:rsidRPr="001A0248" w:rsidRDefault="00000000">
      <w:pPr>
        <w:numPr>
          <w:ilvl w:val="0"/>
          <w:numId w:val="1"/>
        </w:numPr>
        <w:spacing w:after="161" w:line="250" w:lineRule="auto"/>
        <w:ind w:right="275" w:hanging="10"/>
        <w:jc w:val="both"/>
      </w:pPr>
      <w:r w:rsidRPr="001A0248">
        <w:rPr>
          <w:rFonts w:eastAsia="Times New Roman"/>
          <w:sz w:val="24"/>
        </w:rPr>
        <w:t>jeden z rodičov nie je schopný zo zdravotných dôvodov podpísať (</w:t>
      </w:r>
      <w:r w:rsidRPr="001A0248">
        <w:rPr>
          <w:rFonts w:eastAsia="Times New Roman"/>
          <w:i/>
          <w:sz w:val="24"/>
        </w:rPr>
        <w:t xml:space="preserve">spôsob preukázania uvedenej skutočnosti ani doklad, ktorým sa táto skutočnosť preukazuje, nie je explicitne určený, túto skutočnosť je možné preukázať napríklad potvrdením od všeobecného lekára zákonného zástupcu, ktoré nie je schopný sa podpísať </w:t>
      </w:r>
      <w:r w:rsidRPr="001A0248">
        <w:rPr>
          <w:rFonts w:eastAsia="Times New Roman"/>
          <w:sz w:val="24"/>
        </w:rPr>
        <w:t xml:space="preserve">) alebo </w:t>
      </w:r>
    </w:p>
    <w:p w14:paraId="044241E8" w14:textId="77777777" w:rsidR="002236BE" w:rsidRPr="001A0248" w:rsidRDefault="00000000">
      <w:pPr>
        <w:numPr>
          <w:ilvl w:val="0"/>
          <w:numId w:val="1"/>
        </w:numPr>
        <w:spacing w:after="161" w:line="250" w:lineRule="auto"/>
        <w:ind w:right="275" w:hanging="10"/>
        <w:jc w:val="both"/>
      </w:pPr>
      <w:r w:rsidRPr="001A0248">
        <w:rPr>
          <w:rFonts w:eastAsia="Times New Roman"/>
          <w:sz w:val="24"/>
        </w:rPr>
        <w:t>vec neznesie odklad, zadováženie súhlasu druhého rodiča je spojené s ťažko prekonateľnou prekážkou a je to v najlepšom záujme dieťaťa (</w:t>
      </w:r>
      <w:r w:rsidRPr="001A0248">
        <w:rPr>
          <w:rFonts w:eastAsia="Times New Roman"/>
          <w:i/>
          <w:sz w:val="24"/>
        </w:rPr>
        <w:t xml:space="preserve">spôsob preukázania uvedenej skutočnosti ani doklad, ktorým sa táto skutočnosť preukazuje nie je explicitne určený, túto skutočnosť je možné preukázať napríklad písomným vyhlásením podľa </w:t>
      </w:r>
      <w:r w:rsidRPr="001A0248">
        <w:rPr>
          <w:rFonts w:eastAsia="Times New Roman"/>
          <w:b/>
          <w:i/>
          <w:sz w:val="24"/>
        </w:rPr>
        <w:t>prílohy č.1)</w:t>
      </w:r>
      <w:r w:rsidRPr="001A0248">
        <w:rPr>
          <w:rFonts w:eastAsia="Times New Roman"/>
          <w:sz w:val="24"/>
        </w:rPr>
        <w:t xml:space="preserve">. </w:t>
      </w:r>
    </w:p>
    <w:p w14:paraId="7CE71654" w14:textId="77777777" w:rsidR="002236BE" w:rsidRPr="001A0248" w:rsidRDefault="00000000">
      <w:pPr>
        <w:spacing w:after="158" w:line="251" w:lineRule="auto"/>
        <w:ind w:left="115" w:right="286"/>
        <w:jc w:val="both"/>
      </w:pPr>
      <w:r w:rsidRPr="001A0248">
        <w:rPr>
          <w:rFonts w:eastAsia="Times New Roman"/>
          <w:b/>
          <w:sz w:val="24"/>
        </w:rPr>
        <w:t xml:space="preserve">Zákonní zástupcovia sa môžu dohodnúť, že žiadosť podpisuje iba jeden zákonný zástupca a rozhodnutie sa doručí iba jednému zákonnému zástupcovi, ak písomné vyhlásenie o tejto skutočnosti doručia/predložia riaditeľovi školy (príloha č. 2).  </w:t>
      </w:r>
    </w:p>
    <w:p w14:paraId="4850856F" w14:textId="77777777" w:rsidR="002236BE" w:rsidRDefault="00000000">
      <w:pPr>
        <w:spacing w:after="148"/>
        <w:ind w:left="115"/>
      </w:pPr>
      <w:r>
        <w:rPr>
          <w:rFonts w:ascii="Times New Roman" w:eastAsia="Times New Roman" w:hAnsi="Times New Roman" w:cs="Times New Roman"/>
          <w:sz w:val="24"/>
        </w:rPr>
        <w:t xml:space="preserve"> </w:t>
      </w:r>
    </w:p>
    <w:p w14:paraId="541BC2F9" w14:textId="77777777" w:rsidR="002236BE" w:rsidRDefault="00000000">
      <w:pPr>
        <w:spacing w:after="151"/>
        <w:ind w:left="115"/>
      </w:pPr>
      <w:r>
        <w:rPr>
          <w:rFonts w:ascii="Times New Roman" w:eastAsia="Times New Roman" w:hAnsi="Times New Roman" w:cs="Times New Roman"/>
          <w:sz w:val="24"/>
        </w:rPr>
        <w:t xml:space="preserve"> </w:t>
      </w:r>
    </w:p>
    <w:p w14:paraId="4813A785" w14:textId="77777777" w:rsidR="002236BE" w:rsidRDefault="00000000">
      <w:pPr>
        <w:spacing w:after="149"/>
        <w:ind w:left="115"/>
      </w:pPr>
      <w:r>
        <w:rPr>
          <w:rFonts w:ascii="Times New Roman" w:eastAsia="Times New Roman" w:hAnsi="Times New Roman" w:cs="Times New Roman"/>
          <w:sz w:val="24"/>
        </w:rPr>
        <w:t xml:space="preserve"> </w:t>
      </w:r>
    </w:p>
    <w:p w14:paraId="350E63B9" w14:textId="77777777" w:rsidR="002236BE" w:rsidRDefault="00000000">
      <w:pPr>
        <w:spacing w:after="151"/>
        <w:ind w:left="115"/>
      </w:pPr>
      <w:r>
        <w:rPr>
          <w:rFonts w:ascii="Times New Roman" w:eastAsia="Times New Roman" w:hAnsi="Times New Roman" w:cs="Times New Roman"/>
          <w:sz w:val="24"/>
        </w:rPr>
        <w:t xml:space="preserve"> </w:t>
      </w:r>
    </w:p>
    <w:p w14:paraId="041471D9" w14:textId="77777777" w:rsidR="002236BE" w:rsidRDefault="00000000">
      <w:pPr>
        <w:spacing w:after="148"/>
        <w:ind w:left="115"/>
      </w:pPr>
      <w:r>
        <w:rPr>
          <w:rFonts w:ascii="Times New Roman" w:eastAsia="Times New Roman" w:hAnsi="Times New Roman" w:cs="Times New Roman"/>
          <w:sz w:val="24"/>
        </w:rPr>
        <w:t xml:space="preserve"> </w:t>
      </w:r>
    </w:p>
    <w:p w14:paraId="1F6049CE" w14:textId="77777777" w:rsidR="002236BE" w:rsidRDefault="00000000">
      <w:pPr>
        <w:spacing w:after="151"/>
        <w:ind w:left="115"/>
      </w:pPr>
      <w:r>
        <w:rPr>
          <w:rFonts w:ascii="Times New Roman" w:eastAsia="Times New Roman" w:hAnsi="Times New Roman" w:cs="Times New Roman"/>
          <w:sz w:val="24"/>
        </w:rPr>
        <w:t xml:space="preserve"> </w:t>
      </w:r>
    </w:p>
    <w:p w14:paraId="4BFC319C" w14:textId="77777777" w:rsidR="002236BE" w:rsidRDefault="00000000">
      <w:pPr>
        <w:spacing w:after="148"/>
        <w:ind w:left="115"/>
      </w:pPr>
      <w:r>
        <w:rPr>
          <w:rFonts w:ascii="Times New Roman" w:eastAsia="Times New Roman" w:hAnsi="Times New Roman" w:cs="Times New Roman"/>
          <w:sz w:val="24"/>
        </w:rPr>
        <w:t xml:space="preserve"> </w:t>
      </w:r>
    </w:p>
    <w:p w14:paraId="25081C58" w14:textId="77777777" w:rsidR="002236BE" w:rsidRDefault="00000000">
      <w:pPr>
        <w:spacing w:after="148"/>
        <w:ind w:left="115"/>
      </w:pPr>
      <w:r>
        <w:rPr>
          <w:rFonts w:ascii="Times New Roman" w:eastAsia="Times New Roman" w:hAnsi="Times New Roman" w:cs="Times New Roman"/>
          <w:sz w:val="24"/>
        </w:rPr>
        <w:t xml:space="preserve"> </w:t>
      </w:r>
    </w:p>
    <w:p w14:paraId="43341A4F" w14:textId="77777777" w:rsidR="002236BE" w:rsidRDefault="00000000">
      <w:pPr>
        <w:spacing w:after="156"/>
        <w:ind w:left="115"/>
      </w:pPr>
      <w:r>
        <w:rPr>
          <w:rFonts w:ascii="Times New Roman" w:eastAsia="Times New Roman" w:hAnsi="Times New Roman" w:cs="Times New Roman"/>
          <w:sz w:val="24"/>
        </w:rPr>
        <w:t xml:space="preserve"> </w:t>
      </w:r>
    </w:p>
    <w:p w14:paraId="40E22755" w14:textId="77777777" w:rsidR="002236BE" w:rsidRDefault="00000000">
      <w:pPr>
        <w:spacing w:after="20"/>
        <w:ind w:right="232"/>
        <w:jc w:val="right"/>
      </w:pPr>
      <w:r>
        <w:rPr>
          <w:sz w:val="24"/>
        </w:rPr>
        <w:t xml:space="preserve"> </w:t>
      </w:r>
    </w:p>
    <w:p w14:paraId="1AF3574B" w14:textId="77777777" w:rsidR="00954D1B" w:rsidRDefault="00954D1B">
      <w:pPr>
        <w:spacing w:after="20"/>
        <w:ind w:right="232"/>
        <w:jc w:val="right"/>
        <w:rPr>
          <w:sz w:val="24"/>
        </w:rPr>
      </w:pPr>
    </w:p>
    <w:p w14:paraId="3A3244F7" w14:textId="77777777" w:rsidR="00954D1B" w:rsidRDefault="00954D1B">
      <w:pPr>
        <w:spacing w:after="20"/>
        <w:ind w:right="232"/>
        <w:jc w:val="right"/>
        <w:rPr>
          <w:sz w:val="24"/>
        </w:rPr>
      </w:pPr>
    </w:p>
    <w:p w14:paraId="6C2F65EB" w14:textId="77777777" w:rsidR="00954D1B" w:rsidRDefault="00954D1B">
      <w:pPr>
        <w:spacing w:after="20"/>
        <w:ind w:right="232"/>
        <w:jc w:val="right"/>
        <w:rPr>
          <w:sz w:val="24"/>
        </w:rPr>
      </w:pPr>
    </w:p>
    <w:p w14:paraId="68AD19CB" w14:textId="77777777" w:rsidR="00954D1B" w:rsidRDefault="00954D1B">
      <w:pPr>
        <w:spacing w:after="20"/>
        <w:ind w:right="232"/>
        <w:jc w:val="right"/>
        <w:rPr>
          <w:sz w:val="24"/>
        </w:rPr>
      </w:pPr>
    </w:p>
    <w:p w14:paraId="3F0BD187" w14:textId="7165C7C1" w:rsidR="002236BE" w:rsidRDefault="00000000">
      <w:pPr>
        <w:spacing w:after="20"/>
        <w:ind w:right="232"/>
        <w:jc w:val="right"/>
      </w:pPr>
      <w:r>
        <w:rPr>
          <w:sz w:val="24"/>
        </w:rPr>
        <w:t xml:space="preserve"> </w:t>
      </w:r>
    </w:p>
    <w:p w14:paraId="4372063A" w14:textId="77777777" w:rsidR="002236BE" w:rsidRDefault="00000000">
      <w:pPr>
        <w:spacing w:after="20"/>
        <w:ind w:right="232"/>
        <w:jc w:val="right"/>
      </w:pPr>
      <w:r>
        <w:rPr>
          <w:sz w:val="24"/>
        </w:rPr>
        <w:t xml:space="preserve"> </w:t>
      </w:r>
    </w:p>
    <w:p w14:paraId="0865C547" w14:textId="12025599" w:rsidR="002236BE" w:rsidRDefault="00000000">
      <w:pPr>
        <w:spacing w:after="20"/>
        <w:ind w:right="232"/>
        <w:jc w:val="right"/>
      </w:pPr>
      <w:r>
        <w:rPr>
          <w:sz w:val="24"/>
        </w:rPr>
        <w:t xml:space="preserve"> </w:t>
      </w:r>
    </w:p>
    <w:p w14:paraId="434DDEFA" w14:textId="77777777" w:rsidR="002236BE" w:rsidRDefault="00000000">
      <w:pPr>
        <w:spacing w:after="0"/>
        <w:ind w:right="232"/>
        <w:jc w:val="right"/>
      </w:pPr>
      <w:r>
        <w:rPr>
          <w:sz w:val="24"/>
        </w:rPr>
        <w:lastRenderedPageBreak/>
        <w:t xml:space="preserve"> </w:t>
      </w:r>
    </w:p>
    <w:p w14:paraId="1D7000C7" w14:textId="77777777" w:rsidR="002236BE" w:rsidRDefault="00000000">
      <w:pPr>
        <w:spacing w:after="457"/>
        <w:ind w:right="282"/>
        <w:jc w:val="right"/>
      </w:pPr>
      <w:r>
        <w:rPr>
          <w:sz w:val="24"/>
        </w:rPr>
        <w:t xml:space="preserve">Príloha č. 1 </w:t>
      </w:r>
    </w:p>
    <w:p w14:paraId="6CDA919B" w14:textId="77777777" w:rsidR="002236BE" w:rsidRDefault="00000000">
      <w:pPr>
        <w:spacing w:after="77"/>
        <w:ind w:right="168"/>
        <w:jc w:val="center"/>
      </w:pPr>
      <w:r>
        <w:rPr>
          <w:sz w:val="24"/>
        </w:rPr>
        <w:t xml:space="preserve">Čestné vyhlásenie zákonného zástupcu </w:t>
      </w:r>
    </w:p>
    <w:p w14:paraId="1810D3CF" w14:textId="77777777" w:rsidR="002236BE" w:rsidRDefault="00000000">
      <w:pPr>
        <w:spacing w:after="158"/>
        <w:ind w:left="115"/>
      </w:pPr>
      <w:r>
        <w:t xml:space="preserve"> </w:t>
      </w:r>
    </w:p>
    <w:p w14:paraId="589A6046" w14:textId="77777777" w:rsidR="002236BE" w:rsidRDefault="00000000">
      <w:pPr>
        <w:spacing w:after="158"/>
        <w:ind w:left="115"/>
      </w:pPr>
      <w:r>
        <w:t xml:space="preserve"> </w:t>
      </w:r>
    </w:p>
    <w:p w14:paraId="356C407C" w14:textId="77777777" w:rsidR="002236BE" w:rsidRDefault="00000000">
      <w:pPr>
        <w:spacing w:after="0" w:line="265" w:lineRule="auto"/>
        <w:ind w:left="110" w:hanging="10"/>
        <w:jc w:val="both"/>
      </w:pPr>
      <w:r>
        <w:t xml:space="preserve">Podpísaná/ý: ................................................................................................................................... </w:t>
      </w:r>
    </w:p>
    <w:p w14:paraId="14F2B3D6" w14:textId="77777777" w:rsidR="002236BE" w:rsidRDefault="00000000">
      <w:pPr>
        <w:spacing w:after="165"/>
        <w:ind w:right="279"/>
        <w:jc w:val="center"/>
      </w:pPr>
      <w:r>
        <w:rPr>
          <w:sz w:val="20"/>
        </w:rPr>
        <w:t xml:space="preserve">(meno a priezvisko) </w:t>
      </w:r>
    </w:p>
    <w:p w14:paraId="3DE9C39A" w14:textId="77777777" w:rsidR="002236BE" w:rsidRDefault="00000000">
      <w:pPr>
        <w:spacing w:after="0"/>
        <w:ind w:left="110" w:hanging="10"/>
      </w:pPr>
      <w:r>
        <w:t xml:space="preserve">ako rodič/zákonný zástupca: .......................................................................................................... </w:t>
      </w:r>
    </w:p>
    <w:p w14:paraId="4C01C0E3" w14:textId="77777777" w:rsidR="002236BE" w:rsidRDefault="00000000">
      <w:pPr>
        <w:spacing w:after="143"/>
        <w:ind w:left="356"/>
        <w:jc w:val="center"/>
      </w:pPr>
      <w:r>
        <w:rPr>
          <w:sz w:val="20"/>
        </w:rPr>
        <w:t xml:space="preserve">(meno a priezvisko dieťaťa alebo neplnoletého žiaka) </w:t>
      </w:r>
    </w:p>
    <w:p w14:paraId="7A51AB6A" w14:textId="77777777" w:rsidR="002236BE" w:rsidRDefault="00000000">
      <w:pPr>
        <w:spacing w:after="0"/>
        <w:ind w:left="110" w:hanging="10"/>
      </w:pPr>
      <w:r>
        <w:t xml:space="preserve">Adresa bydliska:................................................................................................................................ </w:t>
      </w:r>
    </w:p>
    <w:p w14:paraId="2A29F161" w14:textId="77777777" w:rsidR="002236BE" w:rsidRDefault="00000000">
      <w:pPr>
        <w:spacing w:after="0"/>
        <w:ind w:left="2369"/>
      </w:pPr>
      <w:r>
        <w:rPr>
          <w:sz w:val="20"/>
        </w:rPr>
        <w:t xml:space="preserve">(adresa bydliska zákonného zástupcu - ulica a číslo domu, PSČ, obec) </w:t>
      </w:r>
    </w:p>
    <w:p w14:paraId="261DD10F" w14:textId="77777777" w:rsidR="002236BE" w:rsidRDefault="00000000">
      <w:pPr>
        <w:spacing w:after="117"/>
        <w:ind w:left="115"/>
      </w:pPr>
      <w:r>
        <w:t xml:space="preserve"> </w:t>
      </w:r>
    </w:p>
    <w:p w14:paraId="60E9F67A" w14:textId="77777777" w:rsidR="002236BE" w:rsidRDefault="00000000">
      <w:pPr>
        <w:tabs>
          <w:tab w:val="center" w:pos="6942"/>
        </w:tabs>
        <w:spacing w:after="125"/>
      </w:pPr>
      <w:r>
        <w:t>Telefón</w:t>
      </w:r>
      <w:r>
        <w:rPr>
          <w:vertAlign w:val="superscript"/>
        </w:rPr>
        <w:footnoteReference w:id="1"/>
      </w:r>
      <w:r>
        <w:t xml:space="preserve">: ............................................................. </w:t>
      </w:r>
      <w:r>
        <w:tab/>
        <w:t>e-mail</w:t>
      </w:r>
      <w:r>
        <w:rPr>
          <w:vertAlign w:val="superscript"/>
        </w:rPr>
        <w:t>1</w:t>
      </w:r>
      <w:r>
        <w:t xml:space="preserve">: ............................................................. </w:t>
      </w:r>
    </w:p>
    <w:p w14:paraId="0AA191D9" w14:textId="77777777" w:rsidR="002236BE" w:rsidRDefault="00000000">
      <w:pPr>
        <w:spacing w:after="110"/>
        <w:ind w:left="115"/>
      </w:pPr>
      <w:r>
        <w:t xml:space="preserve"> </w:t>
      </w:r>
    </w:p>
    <w:p w14:paraId="7364D80B" w14:textId="77777777" w:rsidR="002236BE" w:rsidRDefault="00000000">
      <w:pPr>
        <w:spacing w:after="112"/>
        <w:ind w:left="115"/>
      </w:pPr>
      <w:r>
        <w:t xml:space="preserve"> </w:t>
      </w:r>
    </w:p>
    <w:p w14:paraId="7EC11042" w14:textId="77777777" w:rsidR="002236BE" w:rsidRDefault="00000000">
      <w:pPr>
        <w:spacing w:after="110"/>
        <w:ind w:left="265" w:right="141" w:hanging="10"/>
        <w:jc w:val="center"/>
      </w:pPr>
      <w:r>
        <w:t xml:space="preserve">týmto čestne vyhlasujem, </w:t>
      </w:r>
    </w:p>
    <w:p w14:paraId="4F99B454" w14:textId="77777777" w:rsidR="002236BE" w:rsidRDefault="00000000">
      <w:pPr>
        <w:spacing w:after="121"/>
        <w:ind w:left="160"/>
        <w:jc w:val="center"/>
      </w:pPr>
      <w:r>
        <w:t xml:space="preserve"> </w:t>
      </w:r>
    </w:p>
    <w:p w14:paraId="56A7DA33" w14:textId="77777777" w:rsidR="002236BE" w:rsidRDefault="00000000">
      <w:pPr>
        <w:spacing w:after="114" w:line="362" w:lineRule="auto"/>
        <w:ind w:left="110" w:hanging="10"/>
        <w:jc w:val="both"/>
      </w:pPr>
      <w:r>
        <w:t>že zadováženie súhlasu/podpisu druhého zákonného zástupcu</w:t>
      </w:r>
      <w:r>
        <w:rPr>
          <w:vertAlign w:val="superscript"/>
        </w:rPr>
        <w:footnoteReference w:id="2"/>
      </w:r>
      <w:r>
        <w:t xml:space="preserve"> ............................................. na podaniach týkajúcich sa výchovy a vzdelávania môjho dieťaťa, o ktorých sa rozhoduje v správnom konaní, je spojené s ťažko prekonateľnou prekážkou, vec neznesie odklad a podpísanie písomnosti len mnou ako jedným zákonným zástupcom je v najlepšom záujme môjho dieťaťa. </w:t>
      </w:r>
    </w:p>
    <w:p w14:paraId="006AAEA6" w14:textId="77777777" w:rsidR="002236BE" w:rsidRDefault="00000000">
      <w:pPr>
        <w:spacing w:after="120" w:line="359" w:lineRule="auto"/>
        <w:ind w:left="110" w:hanging="10"/>
        <w:jc w:val="both"/>
      </w:pPr>
      <w:r>
        <w:t xml:space="preserve">Som si vedomá/ý toho, že pokiaľ by mnou uvedené vyhlásenie nebolo pravdivé alebo informácie boli závažným spôsobom zamlčané, budem znášať všetky z toho vyplývajúce právne následky. </w:t>
      </w:r>
    </w:p>
    <w:p w14:paraId="17BABACC" w14:textId="77777777" w:rsidR="002236BE" w:rsidRDefault="00000000">
      <w:pPr>
        <w:spacing w:after="112"/>
        <w:ind w:left="115"/>
      </w:pPr>
      <w:r>
        <w:t xml:space="preserve"> </w:t>
      </w:r>
    </w:p>
    <w:p w14:paraId="719CE931" w14:textId="77777777" w:rsidR="002236BE" w:rsidRDefault="00000000">
      <w:pPr>
        <w:spacing w:after="119" w:line="265" w:lineRule="auto"/>
        <w:ind w:left="110" w:hanging="10"/>
        <w:jc w:val="both"/>
      </w:pPr>
      <w:r>
        <w:t xml:space="preserve">V.................................... dňa ......................... </w:t>
      </w:r>
    </w:p>
    <w:p w14:paraId="2BAAF447" w14:textId="77777777" w:rsidR="002236BE" w:rsidRDefault="00000000">
      <w:pPr>
        <w:spacing w:after="112"/>
        <w:ind w:left="2234"/>
        <w:jc w:val="center"/>
      </w:pPr>
      <w:r>
        <w:t xml:space="preserve"> </w:t>
      </w:r>
      <w:r>
        <w:tab/>
        <w:t xml:space="preserve">  </w:t>
      </w:r>
    </w:p>
    <w:p w14:paraId="586A0036" w14:textId="77777777" w:rsidR="002236BE" w:rsidRDefault="00000000">
      <w:pPr>
        <w:spacing w:after="41" w:line="357" w:lineRule="auto"/>
        <w:ind w:left="5590" w:right="1490" w:hanging="10"/>
        <w:jc w:val="center"/>
      </w:pPr>
      <w:r>
        <w:t xml:space="preserve">...........................................................         podpis zákonného zástupcu  </w:t>
      </w:r>
    </w:p>
    <w:p w14:paraId="75970F33" w14:textId="77777777" w:rsidR="002236BE" w:rsidRDefault="00000000">
      <w:pPr>
        <w:spacing w:after="165"/>
        <w:ind w:left="5590" w:right="2392" w:hanging="10"/>
        <w:jc w:val="center"/>
      </w:pPr>
      <w:r>
        <w:t xml:space="preserve">                    (vyhlasovateľa) </w:t>
      </w:r>
    </w:p>
    <w:p w14:paraId="5737482B" w14:textId="77777777" w:rsidR="00954D1B" w:rsidRDefault="00954D1B">
      <w:pPr>
        <w:spacing w:after="165"/>
        <w:ind w:left="5590" w:right="2392" w:hanging="10"/>
        <w:jc w:val="center"/>
      </w:pPr>
    </w:p>
    <w:p w14:paraId="5E3C6918" w14:textId="77777777" w:rsidR="00954D1B" w:rsidRDefault="00954D1B" w:rsidP="00954D1B">
      <w:pPr>
        <w:spacing w:after="165"/>
        <w:ind w:right="2392"/>
      </w:pPr>
    </w:p>
    <w:p w14:paraId="3F2F13D5" w14:textId="77777777" w:rsidR="002236BE" w:rsidRDefault="00000000">
      <w:pPr>
        <w:spacing w:after="0"/>
        <w:ind w:left="115"/>
      </w:pPr>
      <w:r>
        <w:lastRenderedPageBreak/>
        <w:t xml:space="preserve"> </w:t>
      </w:r>
      <w:r>
        <w:tab/>
        <w:t xml:space="preserve"> </w:t>
      </w:r>
    </w:p>
    <w:p w14:paraId="0C18B969" w14:textId="77777777" w:rsidR="002236BE" w:rsidRDefault="00000000">
      <w:pPr>
        <w:spacing w:after="158"/>
        <w:ind w:right="283"/>
        <w:jc w:val="right"/>
      </w:pPr>
      <w:r>
        <w:t xml:space="preserve">Príloha č. 2 </w:t>
      </w:r>
    </w:p>
    <w:p w14:paraId="2B8D9B41" w14:textId="77777777" w:rsidR="002236BE" w:rsidRDefault="00000000">
      <w:pPr>
        <w:spacing w:after="0"/>
        <w:ind w:left="115"/>
      </w:pPr>
      <w:r>
        <w:t xml:space="preserve"> </w:t>
      </w:r>
    </w:p>
    <w:p w14:paraId="7289E999" w14:textId="77777777" w:rsidR="002236BE" w:rsidRDefault="00000000">
      <w:pPr>
        <w:spacing w:after="90"/>
        <w:ind w:left="781"/>
      </w:pPr>
      <w:r>
        <w:rPr>
          <w:noProof/>
        </w:rPr>
        <mc:AlternateContent>
          <mc:Choice Requires="wpg">
            <w:drawing>
              <wp:inline distT="0" distB="0" distL="0" distR="0" wp14:anchorId="0561414A" wp14:editId="7F125825">
                <wp:extent cx="5777230" cy="27305"/>
                <wp:effectExtent l="0" t="0" r="0" b="0"/>
                <wp:docPr id="2264" name="Group 2264"/>
                <wp:cNvGraphicFramePr/>
                <a:graphic xmlns:a="http://schemas.openxmlformats.org/drawingml/2006/main">
                  <a:graphicData uri="http://schemas.microsoft.com/office/word/2010/wordprocessingGroup">
                    <wpg:wgp>
                      <wpg:cNvGrpSpPr/>
                      <wpg:grpSpPr>
                        <a:xfrm>
                          <a:off x="0" y="0"/>
                          <a:ext cx="5777230" cy="27305"/>
                          <a:chOff x="0" y="0"/>
                          <a:chExt cx="5777230" cy="27305"/>
                        </a:xfrm>
                      </wpg:grpSpPr>
                      <wps:wsp>
                        <wps:cNvPr id="306" name="Shape 306"/>
                        <wps:cNvSpPr/>
                        <wps:spPr>
                          <a:xfrm>
                            <a:off x="0" y="0"/>
                            <a:ext cx="5777230" cy="27305"/>
                          </a:xfrm>
                          <a:custGeom>
                            <a:avLst/>
                            <a:gdLst/>
                            <a:ahLst/>
                            <a:cxnLst/>
                            <a:rect l="0" t="0" r="0" b="0"/>
                            <a:pathLst>
                              <a:path w="5777230" h="27305">
                                <a:moveTo>
                                  <a:pt x="0" y="0"/>
                                </a:moveTo>
                                <a:lnTo>
                                  <a:pt x="5777230" y="27305"/>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4" style="width:454.9pt;height:2.15002pt;mso-position-horizontal-relative:char;mso-position-vertical-relative:line" coordsize="57772,273">
                <v:shape id="Shape 306" style="position:absolute;width:57772;height:273;left:0;top:0;" coordsize="5777230,27305" path="m0,0l5777230,27305">
                  <v:stroke weight="0.5pt" endcap="flat" joinstyle="round" on="true" color="#000000"/>
                  <v:fill on="false" color="#000000" opacity="0"/>
                </v:shape>
              </v:group>
            </w:pict>
          </mc:Fallback>
        </mc:AlternateContent>
      </w:r>
    </w:p>
    <w:p w14:paraId="2FD37C62" w14:textId="77777777" w:rsidR="002236BE" w:rsidRDefault="00000000">
      <w:pPr>
        <w:spacing w:after="149" w:line="265" w:lineRule="auto"/>
        <w:ind w:left="110" w:hanging="10"/>
        <w:jc w:val="both"/>
      </w:pPr>
      <w:r>
        <w:t xml:space="preserve">             (Zákonný zástupca 1 (meno a priezvisko, adresa bydliska (ulica a číslo domu), PSČ, obec) </w:t>
      </w:r>
    </w:p>
    <w:p w14:paraId="5F57815C" w14:textId="77777777" w:rsidR="002236BE" w:rsidRDefault="00000000">
      <w:pPr>
        <w:spacing w:after="56"/>
        <w:ind w:left="115"/>
      </w:pPr>
      <w:r>
        <w:t xml:space="preserve"> </w:t>
      </w:r>
    </w:p>
    <w:p w14:paraId="3B0A8462" w14:textId="77777777" w:rsidR="002236BE" w:rsidRDefault="00000000">
      <w:pPr>
        <w:spacing w:after="43"/>
        <w:ind w:left="780"/>
      </w:pPr>
      <w:r>
        <w:rPr>
          <w:noProof/>
        </w:rPr>
        <w:drawing>
          <wp:inline distT="0" distB="0" distL="0" distR="0" wp14:anchorId="7DCC8058" wp14:editId="2964A861">
            <wp:extent cx="5680329" cy="36195"/>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stretch>
                      <a:fillRect/>
                    </a:stretch>
                  </pic:blipFill>
                  <pic:spPr>
                    <a:xfrm>
                      <a:off x="0" y="0"/>
                      <a:ext cx="5680329" cy="36195"/>
                    </a:xfrm>
                    <a:prstGeom prst="rect">
                      <a:avLst/>
                    </a:prstGeom>
                  </pic:spPr>
                </pic:pic>
              </a:graphicData>
            </a:graphic>
          </wp:inline>
        </w:drawing>
      </w:r>
    </w:p>
    <w:p w14:paraId="1D8574E7" w14:textId="77777777" w:rsidR="002236BE" w:rsidRDefault="00000000">
      <w:pPr>
        <w:spacing w:after="149" w:line="265" w:lineRule="auto"/>
        <w:ind w:left="110" w:hanging="10"/>
        <w:jc w:val="both"/>
      </w:pPr>
      <w:r>
        <w:t xml:space="preserve">              (Zákonný zástupca 2 (meno a priezvisko, adresa bydliska (ulica a číslo domu), PSČ, obec) </w:t>
      </w:r>
    </w:p>
    <w:p w14:paraId="23E27878" w14:textId="77777777" w:rsidR="002236BE" w:rsidRDefault="00000000">
      <w:pPr>
        <w:spacing w:after="158"/>
        <w:ind w:left="115"/>
      </w:pPr>
      <w:r>
        <w:t xml:space="preserve"> </w:t>
      </w:r>
    </w:p>
    <w:p w14:paraId="42345010" w14:textId="77777777" w:rsidR="002236BE" w:rsidRDefault="00000000">
      <w:pPr>
        <w:spacing w:after="158"/>
        <w:ind w:left="115"/>
      </w:pPr>
      <w:r>
        <w:t xml:space="preserve"> </w:t>
      </w:r>
    </w:p>
    <w:p w14:paraId="6BF03FB0" w14:textId="77777777" w:rsidR="002236BE" w:rsidRDefault="00000000">
      <w:pPr>
        <w:spacing w:after="158"/>
        <w:ind w:left="115"/>
      </w:pPr>
      <w:r>
        <w:t xml:space="preserve"> </w:t>
      </w:r>
    </w:p>
    <w:p w14:paraId="7AC846E2" w14:textId="77777777" w:rsidR="002236BE" w:rsidRDefault="00000000">
      <w:pPr>
        <w:spacing w:after="274"/>
        <w:ind w:left="265" w:hanging="10"/>
        <w:jc w:val="center"/>
      </w:pPr>
      <w:r>
        <w:t xml:space="preserve">Písomné vyhlásenie  </w:t>
      </w:r>
    </w:p>
    <w:p w14:paraId="7054475B" w14:textId="77777777" w:rsidR="002236BE" w:rsidRDefault="00000000">
      <w:pPr>
        <w:spacing w:after="149" w:line="265" w:lineRule="auto"/>
        <w:ind w:left="1640" w:hanging="10"/>
        <w:jc w:val="both"/>
      </w:pPr>
      <w:r>
        <w:t xml:space="preserve">k podaniam týkajúcich sa výchovy a vzdelávania, o ktorých sa rozhoduje v správnom konaní </w:t>
      </w:r>
    </w:p>
    <w:p w14:paraId="6C42669E" w14:textId="77777777" w:rsidR="002236BE" w:rsidRDefault="00000000">
      <w:pPr>
        <w:spacing w:after="158"/>
        <w:ind w:left="115"/>
      </w:pPr>
      <w:r>
        <w:t xml:space="preserve"> </w:t>
      </w:r>
    </w:p>
    <w:p w14:paraId="4A679F47" w14:textId="77777777" w:rsidR="002236BE" w:rsidRDefault="00000000">
      <w:pPr>
        <w:spacing w:after="168"/>
        <w:ind w:left="115"/>
      </w:pPr>
      <w:r>
        <w:t xml:space="preserve"> </w:t>
      </w:r>
    </w:p>
    <w:p w14:paraId="04564595" w14:textId="77777777" w:rsidR="002236BE" w:rsidRDefault="00000000">
      <w:pPr>
        <w:spacing w:after="6" w:line="363" w:lineRule="auto"/>
        <w:ind w:left="110" w:right="383" w:hanging="10"/>
        <w:jc w:val="both"/>
      </w:pPr>
      <w:r>
        <w:t>Ako zákonní zástupcovia nášho dieťaťa</w:t>
      </w:r>
      <w:r>
        <w:rPr>
          <w:vertAlign w:val="superscript"/>
        </w:rPr>
        <w:footnoteReference w:id="3"/>
      </w:r>
      <w:r>
        <w:t xml:space="preserve"> .............................................................................. v súlade s § 144a ods. 4 zákona č. 245/2008 Z. z. o výchove a vzdelávaní (školský zákon) a o zmene a doplnení niektorých zákonov v znení neskorších predpisov týmto vyhlasujeme, že podpisovať všetky podania týkajúce sa výchovy a vzdelávania nášho dieťaťa, o ktorých sa rozhoduje v správnom konaní bude jeden zo zákonných zástupcov</w:t>
      </w:r>
      <w:r>
        <w:rPr>
          <w:vertAlign w:val="superscript"/>
        </w:rPr>
        <w:footnoteReference w:id="4"/>
      </w:r>
      <w:r>
        <w:t xml:space="preserve">................................................................... . </w:t>
      </w:r>
    </w:p>
    <w:p w14:paraId="7CB80FFC" w14:textId="77777777" w:rsidR="002236BE" w:rsidRDefault="00000000">
      <w:pPr>
        <w:spacing w:after="267" w:line="265" w:lineRule="auto"/>
        <w:ind w:left="110" w:hanging="10"/>
        <w:jc w:val="both"/>
      </w:pPr>
      <w:r>
        <w:t xml:space="preserve">Len tomuto zákonnému zástupcovi budú zároveň doručované aj rozhodnutia. </w:t>
      </w:r>
    </w:p>
    <w:p w14:paraId="3C4A32DA" w14:textId="77777777" w:rsidR="002236BE" w:rsidRDefault="00000000">
      <w:pPr>
        <w:spacing w:after="199"/>
        <w:ind w:left="115"/>
      </w:pPr>
      <w:r>
        <w:t xml:space="preserve"> </w:t>
      </w:r>
    </w:p>
    <w:p w14:paraId="058DBC3A" w14:textId="77777777" w:rsidR="002236BE" w:rsidRDefault="00000000">
      <w:pPr>
        <w:spacing w:after="149" w:line="265" w:lineRule="auto"/>
        <w:ind w:left="10" w:hanging="10"/>
        <w:jc w:val="both"/>
      </w:pPr>
      <w:r>
        <w:t xml:space="preserve">V ............................................. dňa ...................... </w:t>
      </w:r>
    </w:p>
    <w:p w14:paraId="297AA72F" w14:textId="77777777" w:rsidR="002236BE" w:rsidRDefault="00000000">
      <w:pPr>
        <w:spacing w:after="158"/>
        <w:ind w:left="115"/>
      </w:pPr>
      <w:r>
        <w:t xml:space="preserve"> </w:t>
      </w:r>
    </w:p>
    <w:p w14:paraId="616C6CB2" w14:textId="77777777" w:rsidR="002236BE" w:rsidRDefault="00000000">
      <w:pPr>
        <w:spacing w:after="158"/>
        <w:ind w:left="115"/>
      </w:pPr>
      <w:r>
        <w:t xml:space="preserve"> </w:t>
      </w:r>
    </w:p>
    <w:p w14:paraId="1792D277" w14:textId="77777777" w:rsidR="002236BE" w:rsidRDefault="00000000">
      <w:pPr>
        <w:spacing w:after="158"/>
        <w:ind w:left="4661"/>
        <w:jc w:val="center"/>
      </w:pPr>
      <w:r>
        <w:t xml:space="preserve"> </w:t>
      </w:r>
      <w:r>
        <w:rPr>
          <w:noProof/>
        </w:rPr>
        <mc:AlternateContent>
          <mc:Choice Requires="wpg">
            <w:drawing>
              <wp:inline distT="0" distB="0" distL="0" distR="0" wp14:anchorId="159C672F" wp14:editId="2C2F36AA">
                <wp:extent cx="2305050" cy="9525"/>
                <wp:effectExtent l="0" t="0" r="0" b="0"/>
                <wp:docPr id="2266" name="Group 2266"/>
                <wp:cNvGraphicFramePr/>
                <a:graphic xmlns:a="http://schemas.openxmlformats.org/drawingml/2006/main">
                  <a:graphicData uri="http://schemas.microsoft.com/office/word/2010/wordprocessingGroup">
                    <wpg:wgp>
                      <wpg:cNvGrpSpPr/>
                      <wpg:grpSpPr>
                        <a:xfrm>
                          <a:off x="0" y="0"/>
                          <a:ext cx="2305050" cy="9525"/>
                          <a:chOff x="0" y="0"/>
                          <a:chExt cx="2305050" cy="9525"/>
                        </a:xfrm>
                      </wpg:grpSpPr>
                      <wps:wsp>
                        <wps:cNvPr id="307" name="Shape 307"/>
                        <wps:cNvSpPr/>
                        <wps:spPr>
                          <a:xfrm>
                            <a:off x="0" y="0"/>
                            <a:ext cx="2305050" cy="0"/>
                          </a:xfrm>
                          <a:custGeom>
                            <a:avLst/>
                            <a:gdLst/>
                            <a:ahLst/>
                            <a:cxnLst/>
                            <a:rect l="0" t="0" r="0" b="0"/>
                            <a:pathLst>
                              <a:path w="2305050">
                                <a:moveTo>
                                  <a:pt x="0" y="0"/>
                                </a:moveTo>
                                <a:lnTo>
                                  <a:pt x="2305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6" style="width:181.5pt;height:0.75pt;mso-position-horizontal-relative:char;mso-position-vertical-relative:line" coordsize="23050,95">
                <v:shape id="Shape 307" style="position:absolute;width:23050;height:0;left:0;top:0;" coordsize="2305050,0" path="m0,0l2305050,0">
                  <v:stroke weight="0.75pt" endcap="flat" joinstyle="round" on="true" color="#000000"/>
                  <v:fill on="false" color="#000000" opacity="0"/>
                </v:shape>
              </v:group>
            </w:pict>
          </mc:Fallback>
        </mc:AlternateContent>
      </w:r>
    </w:p>
    <w:p w14:paraId="76A0E4FC" w14:textId="77777777" w:rsidR="002236BE" w:rsidRDefault="00000000">
      <w:pPr>
        <w:spacing w:after="149" w:line="265" w:lineRule="auto"/>
        <w:ind w:left="5886" w:hanging="10"/>
        <w:jc w:val="both"/>
      </w:pPr>
      <w:r>
        <w:t xml:space="preserve">            podpis zákonného zástupcu 1 </w:t>
      </w:r>
    </w:p>
    <w:p w14:paraId="157D9BE0" w14:textId="77777777" w:rsidR="002236BE" w:rsidRDefault="00000000">
      <w:pPr>
        <w:spacing w:after="0"/>
        <w:ind w:left="115"/>
      </w:pPr>
      <w:r>
        <w:t xml:space="preserve"> </w:t>
      </w:r>
    </w:p>
    <w:p w14:paraId="0ED18B76" w14:textId="77777777" w:rsidR="002236BE" w:rsidRDefault="00000000">
      <w:pPr>
        <w:spacing w:after="34"/>
        <w:ind w:left="6044"/>
      </w:pPr>
      <w:r>
        <w:rPr>
          <w:noProof/>
        </w:rPr>
        <mc:AlternateContent>
          <mc:Choice Requires="wpg">
            <w:drawing>
              <wp:inline distT="0" distB="0" distL="0" distR="0" wp14:anchorId="2A50E144" wp14:editId="7BDEA872">
                <wp:extent cx="2305050" cy="9525"/>
                <wp:effectExtent l="0" t="0" r="0" b="0"/>
                <wp:docPr id="2267" name="Group 2267"/>
                <wp:cNvGraphicFramePr/>
                <a:graphic xmlns:a="http://schemas.openxmlformats.org/drawingml/2006/main">
                  <a:graphicData uri="http://schemas.microsoft.com/office/word/2010/wordprocessingGroup">
                    <wpg:wgp>
                      <wpg:cNvGrpSpPr/>
                      <wpg:grpSpPr>
                        <a:xfrm>
                          <a:off x="0" y="0"/>
                          <a:ext cx="2305050" cy="9525"/>
                          <a:chOff x="0" y="0"/>
                          <a:chExt cx="2305050" cy="9525"/>
                        </a:xfrm>
                      </wpg:grpSpPr>
                      <wps:wsp>
                        <wps:cNvPr id="308" name="Shape 308"/>
                        <wps:cNvSpPr/>
                        <wps:spPr>
                          <a:xfrm>
                            <a:off x="0" y="0"/>
                            <a:ext cx="2305050" cy="0"/>
                          </a:xfrm>
                          <a:custGeom>
                            <a:avLst/>
                            <a:gdLst/>
                            <a:ahLst/>
                            <a:cxnLst/>
                            <a:rect l="0" t="0" r="0" b="0"/>
                            <a:pathLst>
                              <a:path w="2305050">
                                <a:moveTo>
                                  <a:pt x="0" y="0"/>
                                </a:moveTo>
                                <a:lnTo>
                                  <a:pt x="2305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7" style="width:181.5pt;height:0.75pt;mso-position-horizontal-relative:char;mso-position-vertical-relative:line" coordsize="23050,95">
                <v:shape id="Shape 308" style="position:absolute;width:23050;height:0;left:0;top:0;" coordsize="2305050,0" path="m0,0l2305050,0">
                  <v:stroke weight="0.75pt" endcap="flat" joinstyle="round" on="true" color="#000000"/>
                  <v:fill on="false" color="#000000" opacity="0"/>
                </v:shape>
              </v:group>
            </w:pict>
          </mc:Fallback>
        </mc:AlternateContent>
      </w:r>
    </w:p>
    <w:p w14:paraId="17DFF25B" w14:textId="77777777" w:rsidR="002236BE" w:rsidRDefault="00000000">
      <w:pPr>
        <w:spacing w:after="149" w:line="265" w:lineRule="auto"/>
        <w:ind w:left="5886" w:hanging="10"/>
        <w:jc w:val="both"/>
      </w:pPr>
      <w:r>
        <w:t xml:space="preserve">            podpis zákonného zástupcu 2 </w:t>
      </w:r>
    </w:p>
    <w:sectPr w:rsidR="002236BE">
      <w:pgSz w:w="11906" w:h="16838"/>
      <w:pgMar w:top="1037" w:right="382" w:bottom="1590" w:left="6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EEF1" w14:textId="77777777" w:rsidR="008026FC" w:rsidRDefault="008026FC">
      <w:pPr>
        <w:spacing w:after="0" w:line="240" w:lineRule="auto"/>
      </w:pPr>
      <w:r>
        <w:separator/>
      </w:r>
    </w:p>
  </w:endnote>
  <w:endnote w:type="continuationSeparator" w:id="0">
    <w:p w14:paraId="6EC98216" w14:textId="77777777" w:rsidR="008026FC" w:rsidRDefault="0080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4998" w14:textId="77777777" w:rsidR="008026FC" w:rsidRDefault="008026FC">
      <w:pPr>
        <w:spacing w:after="179"/>
        <w:ind w:left="115"/>
      </w:pPr>
      <w:r>
        <w:separator/>
      </w:r>
    </w:p>
  </w:footnote>
  <w:footnote w:type="continuationSeparator" w:id="0">
    <w:p w14:paraId="10BDB6B8" w14:textId="77777777" w:rsidR="008026FC" w:rsidRDefault="008026FC">
      <w:pPr>
        <w:spacing w:after="179"/>
        <w:ind w:left="115"/>
      </w:pPr>
      <w:r>
        <w:continuationSeparator/>
      </w:r>
    </w:p>
  </w:footnote>
  <w:footnote w:id="1">
    <w:p w14:paraId="376C50DE" w14:textId="77777777" w:rsidR="002236BE" w:rsidRDefault="00000000">
      <w:pPr>
        <w:pStyle w:val="footnotedescription"/>
        <w:spacing w:after="179"/>
      </w:pPr>
      <w:r>
        <w:rPr>
          <w:rStyle w:val="footnotemark"/>
        </w:rPr>
        <w:footnoteRef/>
      </w:r>
      <w:r>
        <w:t xml:space="preserve"> uvedie sa aspoň jeden kontakt na účely komunikácie</w:t>
      </w:r>
      <w:r>
        <w:rPr>
          <w:i w:val="0"/>
        </w:rPr>
        <w:t xml:space="preserve"> </w:t>
      </w:r>
    </w:p>
  </w:footnote>
  <w:footnote w:id="2">
    <w:p w14:paraId="516736E1" w14:textId="77777777" w:rsidR="002236BE" w:rsidRDefault="00000000">
      <w:pPr>
        <w:pStyle w:val="footnotedescription"/>
        <w:spacing w:after="0"/>
      </w:pPr>
      <w:r>
        <w:rPr>
          <w:rStyle w:val="footnotemark"/>
        </w:rPr>
        <w:footnoteRef/>
      </w:r>
      <w:r>
        <w:t xml:space="preserve"> uvedie sa meno a priezvisko druhého zákonného zástupcu dieťaťa</w:t>
      </w:r>
      <w:r>
        <w:rPr>
          <w:i w:val="0"/>
        </w:rPr>
        <w:t xml:space="preserve"> </w:t>
      </w:r>
    </w:p>
  </w:footnote>
  <w:footnote w:id="3">
    <w:p w14:paraId="7FB13498" w14:textId="77777777" w:rsidR="002236BE" w:rsidRDefault="00000000">
      <w:pPr>
        <w:pStyle w:val="footnotedescription"/>
        <w:spacing w:after="174"/>
      </w:pPr>
      <w:r>
        <w:rPr>
          <w:rStyle w:val="footnotemark"/>
        </w:rPr>
        <w:footnoteRef/>
      </w:r>
      <w:r>
        <w:t xml:space="preserve"> uvedie sa meno a priezvisko dieťaťa </w:t>
      </w:r>
      <w:r>
        <w:rPr>
          <w:i w:val="0"/>
        </w:rPr>
        <w:t xml:space="preserve"> </w:t>
      </w:r>
    </w:p>
  </w:footnote>
  <w:footnote w:id="4">
    <w:p w14:paraId="4C3BA9C6" w14:textId="77777777" w:rsidR="002236BE" w:rsidRDefault="00000000">
      <w:pPr>
        <w:pStyle w:val="footnotedescription"/>
        <w:spacing w:after="0"/>
      </w:pPr>
      <w:r>
        <w:rPr>
          <w:rStyle w:val="footnotemark"/>
        </w:rPr>
        <w:footnoteRef/>
      </w:r>
      <w:r>
        <w:t xml:space="preserve"> uvedie sa meno a priezvisko zákonného zástupcu</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0EA"/>
    <w:multiLevelType w:val="hybridMultilevel"/>
    <w:tmpl w:val="66380792"/>
    <w:lvl w:ilvl="0" w:tplc="BAE6930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2E1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88E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2AB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810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AA9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2CE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4BF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00B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070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BE"/>
    <w:rsid w:val="001A0248"/>
    <w:rsid w:val="002236BE"/>
    <w:rsid w:val="008026FC"/>
    <w:rsid w:val="00954D1B"/>
    <w:rsid w:val="009972B9"/>
    <w:rsid w:val="00D17E02"/>
    <w:rsid w:val="00E77F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7A23"/>
  <w15:docId w15:val="{56B890A8-1697-4E97-BEC1-034BD7A0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59" w:lineRule="auto"/>
    </w:pPr>
    <w:rPr>
      <w:rFonts w:ascii="Calibri" w:eastAsia="Calibri" w:hAnsi="Calibri" w:cs="Calibri"/>
      <w:color w:val="000000"/>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87" w:line="259" w:lineRule="auto"/>
      <w:ind w:left="115"/>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DATALAN</dc:creator>
  <cp:keywords/>
  <cp:lastModifiedBy>Ján Kiš</cp:lastModifiedBy>
  <cp:revision>4</cp:revision>
  <dcterms:created xsi:type="dcterms:W3CDTF">2025-04-02T18:07:00Z</dcterms:created>
  <dcterms:modified xsi:type="dcterms:W3CDTF">2025-04-10T04:19:00Z</dcterms:modified>
</cp:coreProperties>
</file>